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245D" w14:textId="77777777" w:rsidR="00483F2C" w:rsidRDefault="00483F2C">
      <w:pPr>
        <w:ind w:left="-630" w:right="-630"/>
      </w:pPr>
    </w:p>
    <w:tbl>
      <w:tblPr>
        <w:tblStyle w:val="a"/>
        <w:tblW w:w="1059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6345"/>
      </w:tblGrid>
      <w:tr w:rsidR="00483F2C" w14:paraId="63480546" w14:textId="77777777">
        <w:tc>
          <w:tcPr>
            <w:tcW w:w="4245" w:type="dxa"/>
            <w:shd w:val="clear" w:color="auto" w:fill="auto"/>
            <w:tcMar>
              <w:top w:w="100" w:type="dxa"/>
              <w:left w:w="100" w:type="dxa"/>
              <w:bottom w:w="100" w:type="dxa"/>
              <w:right w:w="100" w:type="dxa"/>
            </w:tcMar>
          </w:tcPr>
          <w:p w14:paraId="652AF753" w14:textId="74026A2B" w:rsidR="00483F2C" w:rsidRDefault="00A74AB3">
            <w:pPr>
              <w:ind w:left="-90" w:right="-630"/>
            </w:pPr>
            <w:r>
              <w:rPr>
                <w:noProof/>
              </w:rPr>
              <w:drawing>
                <wp:inline distT="0" distB="0" distL="0" distR="0" wp14:anchorId="1BAFE836" wp14:editId="6BDA1A78">
                  <wp:extent cx="2209800" cy="519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753" cy="523682"/>
                          </a:xfrm>
                          <a:prstGeom prst="rect">
                            <a:avLst/>
                          </a:prstGeom>
                        </pic:spPr>
                      </pic:pic>
                    </a:graphicData>
                  </a:graphic>
                </wp:inline>
              </w:drawing>
            </w:r>
          </w:p>
        </w:tc>
        <w:tc>
          <w:tcPr>
            <w:tcW w:w="6345" w:type="dxa"/>
            <w:shd w:val="clear" w:color="auto" w:fill="auto"/>
            <w:tcMar>
              <w:top w:w="100" w:type="dxa"/>
              <w:left w:w="100" w:type="dxa"/>
              <w:bottom w:w="100" w:type="dxa"/>
              <w:right w:w="100" w:type="dxa"/>
            </w:tcMar>
          </w:tcPr>
          <w:p w14:paraId="3C5F0870" w14:textId="77777777" w:rsidR="00483F2C" w:rsidRDefault="00483F2C">
            <w:pPr>
              <w:widowControl w:val="0"/>
              <w:pBdr>
                <w:top w:val="nil"/>
                <w:left w:val="nil"/>
                <w:bottom w:val="nil"/>
                <w:right w:val="nil"/>
                <w:between w:val="nil"/>
              </w:pBdr>
              <w:spacing w:line="240" w:lineRule="auto"/>
            </w:pPr>
          </w:p>
          <w:p w14:paraId="24D39000" w14:textId="0E880579" w:rsidR="00483F2C" w:rsidRDefault="00000000">
            <w:pPr>
              <w:widowControl w:val="0"/>
              <w:pBdr>
                <w:top w:val="nil"/>
                <w:left w:val="nil"/>
                <w:bottom w:val="nil"/>
                <w:right w:val="nil"/>
                <w:between w:val="nil"/>
              </w:pBdr>
              <w:spacing w:line="240" w:lineRule="auto"/>
              <w:rPr>
                <w:b/>
                <w:i/>
                <w:color w:val="666666"/>
                <w:sz w:val="28"/>
                <w:szCs w:val="28"/>
              </w:rPr>
            </w:pPr>
            <w:r>
              <w:rPr>
                <w:b/>
                <w:i/>
                <w:color w:val="666666"/>
                <w:sz w:val="28"/>
                <w:szCs w:val="28"/>
              </w:rPr>
              <w:t xml:space="preserve">Standard Operating Procedures Best Practices for </w:t>
            </w:r>
            <w:r w:rsidR="00346828">
              <w:rPr>
                <w:b/>
                <w:i/>
                <w:color w:val="666666"/>
                <w:sz w:val="28"/>
                <w:szCs w:val="28"/>
              </w:rPr>
              <w:t>Inventory Reporting &amp; Tools</w:t>
            </w:r>
          </w:p>
        </w:tc>
      </w:tr>
    </w:tbl>
    <w:p w14:paraId="5CFF2DE3" w14:textId="77777777" w:rsidR="00483F2C" w:rsidRDefault="00000000">
      <w:pPr>
        <w:ind w:left="-630" w:right="-630"/>
      </w:pPr>
      <w:r>
        <w:pict w14:anchorId="759B48A7">
          <v:rect id="_x0000_i1025" style="width:0;height:1.5pt" o:hralign="center" o:hrstd="t" o:hr="t" fillcolor="#a0a0a0" stroked="f"/>
        </w:pict>
      </w:r>
    </w:p>
    <w:p w14:paraId="4490470A" w14:textId="77777777" w:rsidR="00483F2C" w:rsidRDefault="00483F2C">
      <w:pPr>
        <w:ind w:left="-630" w:right="-630"/>
        <w:rPr>
          <w:sz w:val="12"/>
          <w:szCs w:val="12"/>
        </w:rPr>
      </w:pPr>
    </w:p>
    <w:tbl>
      <w:tblPr>
        <w:tblStyle w:val="a0"/>
        <w:tblW w:w="105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0"/>
      </w:tblGrid>
      <w:tr w:rsidR="00483F2C" w14:paraId="62D96C27" w14:textId="77777777">
        <w:tc>
          <w:tcPr>
            <w:tcW w:w="1059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E0221D9" w14:textId="77777777" w:rsidR="00483F2C" w:rsidRDefault="00483F2C">
            <w:pPr>
              <w:widowControl w:val="0"/>
              <w:pBdr>
                <w:top w:val="nil"/>
                <w:left w:val="nil"/>
                <w:bottom w:val="nil"/>
                <w:right w:val="nil"/>
                <w:between w:val="nil"/>
              </w:pBdr>
              <w:spacing w:line="240" w:lineRule="auto"/>
            </w:pPr>
          </w:p>
        </w:tc>
      </w:tr>
    </w:tbl>
    <w:p w14:paraId="34BAFE15" w14:textId="41F28E60" w:rsidR="002A26FB" w:rsidRDefault="00346828" w:rsidP="002A26FB">
      <w:pPr>
        <w:pStyle w:val="Heading1"/>
      </w:pPr>
      <w:bookmarkStart w:id="0" w:name="_vb73w2o1crgn" w:colFirst="0" w:colLast="0"/>
      <w:bookmarkEnd w:id="0"/>
      <w:r>
        <w:t>Desktop Reporting</w:t>
      </w:r>
      <w:r w:rsidR="00133E48">
        <w:t>:</w:t>
      </w:r>
    </w:p>
    <w:p w14:paraId="4AF1CB84" w14:textId="75E250E1" w:rsidR="002A26FB" w:rsidRDefault="002A26FB" w:rsidP="002A26FB">
      <w:pPr>
        <w:ind w:left="-630"/>
      </w:pPr>
      <w:r w:rsidRPr="002A26FB">
        <w:t>This reporting tool allows managers to generate a wide range of reports through use of report selection criteria.</w:t>
      </w:r>
    </w:p>
    <w:p w14:paraId="46FD0ED1" w14:textId="5287A89F" w:rsidR="002A26FB" w:rsidRPr="002A26FB" w:rsidRDefault="002A26FB" w:rsidP="002A26FB"/>
    <w:tbl>
      <w:tblPr>
        <w:tblStyle w:val="a1"/>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483F2C" w14:paraId="592EDBD8" w14:textId="77777777" w:rsidTr="00A6084D">
        <w:trPr>
          <w:jc w:val="center"/>
        </w:trPr>
        <w:tc>
          <w:tcPr>
            <w:tcW w:w="4490" w:type="dxa"/>
            <w:shd w:val="clear" w:color="auto" w:fill="auto"/>
            <w:tcMar>
              <w:top w:w="100" w:type="dxa"/>
              <w:left w:w="100" w:type="dxa"/>
              <w:bottom w:w="100" w:type="dxa"/>
              <w:right w:w="100" w:type="dxa"/>
            </w:tcMar>
          </w:tcPr>
          <w:p w14:paraId="6C451CA5" w14:textId="52A0F676" w:rsidR="00483F2C" w:rsidRDefault="00A6084D" w:rsidP="00985CA6">
            <w:pPr>
              <w:pStyle w:val="ListParagraph"/>
              <w:numPr>
                <w:ilvl w:val="0"/>
                <w:numId w:val="11"/>
              </w:numPr>
              <w:ind w:left="340" w:hanging="340"/>
              <w:rPr>
                <w:color w:val="4A5456"/>
              </w:rPr>
            </w:pPr>
            <w:bookmarkStart w:id="1" w:name="_r4j3d6h1c1wy" w:colFirst="0" w:colLast="0"/>
            <w:bookmarkEnd w:id="1"/>
            <w:r w:rsidRPr="006A22D2">
              <w:rPr>
                <w:color w:val="4A5456"/>
              </w:rPr>
              <w:t xml:space="preserve">Navigate to the </w:t>
            </w:r>
            <w:r w:rsidR="00D774D8">
              <w:rPr>
                <w:b/>
                <w:bCs/>
                <w:color w:val="4A5456"/>
              </w:rPr>
              <w:t>Reporting – Report Selector</w:t>
            </w:r>
            <w:r w:rsidRPr="006A22D2">
              <w:rPr>
                <w:b/>
                <w:bCs/>
                <w:color w:val="4A5456"/>
              </w:rPr>
              <w:t xml:space="preserve"> </w:t>
            </w:r>
            <w:r w:rsidRPr="006A22D2">
              <w:rPr>
                <w:color w:val="4A5456"/>
              </w:rPr>
              <w:t>Page through the menu.</w:t>
            </w:r>
          </w:p>
          <w:p w14:paraId="041BE3CA" w14:textId="77777777" w:rsidR="0060696F" w:rsidRDefault="0060696F" w:rsidP="00985CA6">
            <w:pPr>
              <w:pStyle w:val="ListParagraph"/>
              <w:ind w:left="340"/>
              <w:rPr>
                <w:color w:val="4A5456"/>
              </w:rPr>
            </w:pPr>
          </w:p>
          <w:p w14:paraId="395559F9" w14:textId="585188E2" w:rsidR="00A464AA" w:rsidRPr="00A464AA" w:rsidRDefault="0060696F" w:rsidP="00985CA6">
            <w:pPr>
              <w:pStyle w:val="ListParagraph"/>
              <w:numPr>
                <w:ilvl w:val="0"/>
                <w:numId w:val="11"/>
              </w:numPr>
              <w:ind w:left="340" w:hanging="340"/>
              <w:rPr>
                <w:color w:val="4A5456"/>
              </w:rPr>
            </w:pPr>
            <w:r w:rsidRPr="0060696F">
              <w:rPr>
                <w:color w:val="4A5456"/>
              </w:rPr>
              <w:t>The ‘Report Selector’ screen will appear.</w:t>
            </w:r>
            <w:r w:rsidR="00A464AA">
              <w:t xml:space="preserve"> </w:t>
            </w:r>
          </w:p>
        </w:tc>
        <w:tc>
          <w:tcPr>
            <w:tcW w:w="7030" w:type="dxa"/>
            <w:shd w:val="clear" w:color="auto" w:fill="auto"/>
            <w:tcMar>
              <w:top w:w="100" w:type="dxa"/>
              <w:left w:w="100" w:type="dxa"/>
              <w:bottom w:w="100" w:type="dxa"/>
              <w:right w:w="100" w:type="dxa"/>
            </w:tcMar>
          </w:tcPr>
          <w:p w14:paraId="1A696AB2" w14:textId="1C365374" w:rsidR="00483F2C" w:rsidRDefault="00D774D8">
            <w:pPr>
              <w:widowControl w:val="0"/>
              <w:spacing w:line="240" w:lineRule="auto"/>
              <w:ind w:left="90" w:right="-720"/>
              <w:rPr>
                <w:color w:val="4A5456"/>
              </w:rPr>
            </w:pPr>
            <w:r>
              <w:rPr>
                <w:noProof/>
              </w:rPr>
              <mc:AlternateContent>
                <mc:Choice Requires="wps">
                  <w:drawing>
                    <wp:anchor distT="0" distB="0" distL="114300" distR="114300" simplePos="0" relativeHeight="251679744" behindDoc="0" locked="0" layoutInCell="1" allowOverlap="1" wp14:anchorId="6341EE6A" wp14:editId="3C6D1DD7">
                      <wp:simplePos x="0" y="0"/>
                      <wp:positionH relativeFrom="column">
                        <wp:posOffset>2501265</wp:posOffset>
                      </wp:positionH>
                      <wp:positionV relativeFrom="paragraph">
                        <wp:posOffset>804545</wp:posOffset>
                      </wp:positionV>
                      <wp:extent cx="360045" cy="346075"/>
                      <wp:effectExtent l="0" t="0" r="20955" b="15875"/>
                      <wp:wrapNone/>
                      <wp:docPr id="44" name="Flowchart: Connector 4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30476BC" w14:textId="77777777"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1EE6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alt="1" style="position:absolute;left:0;text-align:left;margin-left:196.95pt;margin-top:63.35pt;width:28.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" fillcolor="#fac090" strokecolor="windowText" strokeweight="1pt">
                      <v:textbox>
                        <w:txbxContent>
                          <w:p w14:paraId="330476BC" w14:textId="77777777"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77040C7" wp14:editId="01B48EA6">
                      <wp:simplePos x="0" y="0"/>
                      <wp:positionH relativeFrom="column">
                        <wp:posOffset>1054735</wp:posOffset>
                      </wp:positionH>
                      <wp:positionV relativeFrom="paragraph">
                        <wp:posOffset>801370</wp:posOffset>
                      </wp:positionV>
                      <wp:extent cx="360045" cy="346075"/>
                      <wp:effectExtent l="0" t="0" r="20955" b="15875"/>
                      <wp:wrapNone/>
                      <wp:docPr id="43" name="Flowchart: Connector 4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040C7" id="Flowchart: Connector 43" o:spid="_x0000_s1027" type="#_x0000_t120" alt="1" style="position:absolute;left:0;text-align:left;margin-left:83.05pt;margin-top:63.1pt;width:28.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o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" fillcolor="#fac090" strokecolor="windowText" strokeweight="1pt">
                      <v:textbo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2A26FB">
              <w:rPr>
                <w:noProof/>
              </w:rPr>
              <w:drawing>
                <wp:inline distT="0" distB="0" distL="0" distR="0" wp14:anchorId="2011F287" wp14:editId="58658EA6">
                  <wp:extent cx="1266825" cy="20574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66825" cy="2057400"/>
                          </a:xfrm>
                          <a:prstGeom prst="rect">
                            <a:avLst/>
                          </a:prstGeom>
                        </pic:spPr>
                      </pic:pic>
                    </a:graphicData>
                  </a:graphic>
                </wp:inline>
              </w:drawing>
            </w:r>
            <w:r>
              <w:rPr>
                <w:color w:val="4A5456"/>
              </w:rPr>
              <w:t xml:space="preserve">      </w:t>
            </w:r>
            <w:r>
              <w:rPr>
                <w:noProof/>
              </w:rPr>
              <w:drawing>
                <wp:inline distT="0" distB="0" distL="0" distR="0" wp14:anchorId="6BC845A1" wp14:editId="2A201EC1">
                  <wp:extent cx="2548838" cy="160401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54587" cy="1607628"/>
                          </a:xfrm>
                          <a:prstGeom prst="rect">
                            <a:avLst/>
                          </a:prstGeom>
                        </pic:spPr>
                      </pic:pic>
                    </a:graphicData>
                  </a:graphic>
                </wp:inline>
              </w:drawing>
            </w:r>
          </w:p>
        </w:tc>
      </w:tr>
      <w:tr w:rsidR="00483F2C" w14:paraId="466EDFA3" w14:textId="77777777" w:rsidTr="00A6084D">
        <w:trPr>
          <w:jc w:val="center"/>
        </w:trPr>
        <w:tc>
          <w:tcPr>
            <w:tcW w:w="4490" w:type="dxa"/>
            <w:shd w:val="clear" w:color="auto" w:fill="auto"/>
            <w:tcMar>
              <w:top w:w="100" w:type="dxa"/>
              <w:left w:w="100" w:type="dxa"/>
              <w:bottom w:w="100" w:type="dxa"/>
              <w:right w:w="100" w:type="dxa"/>
            </w:tcMar>
          </w:tcPr>
          <w:p w14:paraId="21150C2A" w14:textId="22921904" w:rsidR="00280C86" w:rsidRPr="006A22D2" w:rsidRDefault="0060696F" w:rsidP="00985CA6">
            <w:pPr>
              <w:pStyle w:val="ListParagraph"/>
              <w:numPr>
                <w:ilvl w:val="0"/>
                <w:numId w:val="11"/>
              </w:numPr>
              <w:ind w:left="340" w:hanging="340"/>
              <w:rPr>
                <w:bCs/>
                <w:lang w:val="en-AU"/>
              </w:rPr>
            </w:pPr>
            <w:r w:rsidRPr="00327A3E">
              <w:rPr>
                <w:lang w:val="en-AU"/>
              </w:rPr>
              <w:t>From the Group category dropdown, select the required report group.</w:t>
            </w:r>
          </w:p>
          <w:p w14:paraId="2F2BF282" w14:textId="77777777" w:rsidR="00280C86" w:rsidRDefault="00280C86" w:rsidP="00985CA6">
            <w:pPr>
              <w:ind w:left="340" w:hanging="340"/>
              <w:rPr>
                <w:b/>
                <w:lang w:val="en-AU"/>
              </w:rPr>
            </w:pPr>
          </w:p>
          <w:p w14:paraId="611CB002" w14:textId="269FCCD5" w:rsidR="00483F2C" w:rsidRPr="00033B32" w:rsidRDefault="0060696F" w:rsidP="00985CA6">
            <w:pPr>
              <w:pStyle w:val="ListParagraph"/>
              <w:numPr>
                <w:ilvl w:val="0"/>
                <w:numId w:val="11"/>
              </w:numPr>
              <w:ind w:left="340" w:hanging="340"/>
              <w:rPr>
                <w:color w:val="4A5456"/>
                <w:sz w:val="24"/>
                <w:szCs w:val="24"/>
              </w:rPr>
            </w:pPr>
            <w:r w:rsidRPr="0060696F">
              <w:rPr>
                <w:bCs/>
                <w:lang w:val="en-AU"/>
              </w:rPr>
              <w:t>From the list of reports, select one of the reports to generate.</w:t>
            </w:r>
          </w:p>
        </w:tc>
        <w:tc>
          <w:tcPr>
            <w:tcW w:w="7030" w:type="dxa"/>
            <w:shd w:val="clear" w:color="auto" w:fill="auto"/>
            <w:tcMar>
              <w:top w:w="100" w:type="dxa"/>
              <w:left w:w="100" w:type="dxa"/>
              <w:bottom w:w="100" w:type="dxa"/>
              <w:right w:w="100" w:type="dxa"/>
            </w:tcMar>
          </w:tcPr>
          <w:p w14:paraId="2248303A" w14:textId="12A99662" w:rsidR="00483F2C" w:rsidRDefault="00033B32" w:rsidP="00033B32">
            <w:pPr>
              <w:widowControl w:val="0"/>
              <w:spacing w:line="240" w:lineRule="auto"/>
              <w:ind w:right="-720"/>
              <w:rPr>
                <w:color w:val="4A5456"/>
              </w:rPr>
            </w:pPr>
            <w:r>
              <w:rPr>
                <w:noProof/>
              </w:rPr>
              <mc:AlternateContent>
                <mc:Choice Requires="wps">
                  <w:drawing>
                    <wp:anchor distT="0" distB="0" distL="114300" distR="114300" simplePos="0" relativeHeight="251683840" behindDoc="0" locked="0" layoutInCell="1" allowOverlap="1" wp14:anchorId="593E1F78" wp14:editId="244DF5C8">
                      <wp:simplePos x="0" y="0"/>
                      <wp:positionH relativeFrom="column">
                        <wp:posOffset>3308350</wp:posOffset>
                      </wp:positionH>
                      <wp:positionV relativeFrom="paragraph">
                        <wp:posOffset>666115</wp:posOffset>
                      </wp:positionV>
                      <wp:extent cx="360045" cy="346075"/>
                      <wp:effectExtent l="0" t="0" r="20955" b="15875"/>
                      <wp:wrapNone/>
                      <wp:docPr id="46" name="Flowchart: Connector 4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1F78" id="Flowchart: Connector 46" o:spid="_x0000_s1028" type="#_x0000_t120" alt="1" style="position:absolute;margin-left:260.5pt;margin-top:52.45pt;width:28.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N4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" fillcolor="#fac090" strokecolor="windowText" strokeweight="1pt">
                      <v:textbo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E15AAC">
              <w:rPr>
                <w:noProof/>
              </w:rPr>
              <mc:AlternateContent>
                <mc:Choice Requires="wps">
                  <w:drawing>
                    <wp:anchor distT="0" distB="0" distL="114300" distR="114300" simplePos="0" relativeHeight="251681792" behindDoc="0" locked="0" layoutInCell="1" allowOverlap="1" wp14:anchorId="26E113C6" wp14:editId="5CF4D69B">
                      <wp:simplePos x="0" y="0"/>
                      <wp:positionH relativeFrom="column">
                        <wp:posOffset>739140</wp:posOffset>
                      </wp:positionH>
                      <wp:positionV relativeFrom="paragraph">
                        <wp:posOffset>255905</wp:posOffset>
                      </wp:positionV>
                      <wp:extent cx="360045" cy="320040"/>
                      <wp:effectExtent l="0" t="0" r="20955" b="22860"/>
                      <wp:wrapNone/>
                      <wp:docPr id="45" name="Flowchart: Connector 45" descr="1"/>
                      <wp:cNvGraphicFramePr/>
                      <a:graphic xmlns:a="http://schemas.openxmlformats.org/drawingml/2006/main">
                        <a:graphicData uri="http://schemas.microsoft.com/office/word/2010/wordprocessingShape">
                          <wps:wsp>
                            <wps:cNvSpPr/>
                            <wps:spPr>
                              <a:xfrm>
                                <a:off x="0" y="0"/>
                                <a:ext cx="360045" cy="32004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113C6" id="Flowchart: Connector 45" o:spid="_x0000_s1029" type="#_x0000_t120" alt="1" style="position:absolute;margin-left:58.2pt;margin-top:20.15pt;width:28.35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" fillcolor="#fac090" strokecolor="windowText" strokeweight="1pt">
                      <v:textbo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E15AAC">
              <w:rPr>
                <w:noProof/>
              </w:rPr>
              <w:drawing>
                <wp:inline distT="0" distB="0" distL="0" distR="0" wp14:anchorId="439A9B7F" wp14:editId="7362DAA6">
                  <wp:extent cx="2145030" cy="1519699"/>
                  <wp:effectExtent l="0" t="0" r="762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8061" cy="1521846"/>
                          </a:xfrm>
                          <a:prstGeom prst="rect">
                            <a:avLst/>
                          </a:prstGeom>
                        </pic:spPr>
                      </pic:pic>
                    </a:graphicData>
                  </a:graphic>
                </wp:inline>
              </w:drawing>
            </w:r>
            <w:r w:rsidR="00E15AAC">
              <w:rPr>
                <w:color w:val="4A5456"/>
              </w:rPr>
              <w:t xml:space="preserve"> </w:t>
            </w:r>
            <w:r>
              <w:rPr>
                <w:color w:val="4A5456"/>
              </w:rPr>
              <w:t xml:space="preserve"> </w:t>
            </w:r>
            <w:r>
              <w:rPr>
                <w:noProof/>
              </w:rPr>
              <w:drawing>
                <wp:inline distT="0" distB="0" distL="0" distR="0" wp14:anchorId="22BB96D8" wp14:editId="11969724">
                  <wp:extent cx="1562100" cy="952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2100" cy="952500"/>
                          </a:xfrm>
                          <a:prstGeom prst="rect">
                            <a:avLst/>
                          </a:prstGeom>
                        </pic:spPr>
                      </pic:pic>
                    </a:graphicData>
                  </a:graphic>
                </wp:inline>
              </w:drawing>
            </w:r>
          </w:p>
        </w:tc>
      </w:tr>
      <w:tr w:rsidR="00483F2C" w14:paraId="59F53366" w14:textId="77777777" w:rsidTr="009E684B">
        <w:trPr>
          <w:trHeight w:val="3399"/>
          <w:jc w:val="center"/>
        </w:trPr>
        <w:tc>
          <w:tcPr>
            <w:tcW w:w="4490" w:type="dxa"/>
            <w:shd w:val="clear" w:color="auto" w:fill="auto"/>
            <w:tcMar>
              <w:top w:w="100" w:type="dxa"/>
              <w:left w:w="100" w:type="dxa"/>
              <w:bottom w:w="100" w:type="dxa"/>
              <w:right w:w="100" w:type="dxa"/>
            </w:tcMar>
          </w:tcPr>
          <w:p w14:paraId="0D5C716F" w14:textId="442A088F" w:rsidR="00280C86" w:rsidRPr="006A22D2" w:rsidRDefault="00033B32" w:rsidP="00985CA6">
            <w:pPr>
              <w:pStyle w:val="ListParagraph"/>
              <w:numPr>
                <w:ilvl w:val="0"/>
                <w:numId w:val="11"/>
              </w:numPr>
              <w:ind w:left="340" w:hanging="340"/>
              <w:rPr>
                <w:rFonts w:eastAsia="Times New Roman"/>
                <w:b/>
                <w:bCs/>
              </w:rPr>
            </w:pPr>
            <w:r w:rsidRPr="00033B32">
              <w:lastRenderedPageBreak/>
              <w:t>Select the dates based on the calendar/period options available for that report.</w:t>
            </w:r>
          </w:p>
          <w:p w14:paraId="4B683B29" w14:textId="77777777" w:rsidR="00CC10E2" w:rsidRDefault="00CC10E2" w:rsidP="00985CA6">
            <w:pPr>
              <w:pStyle w:val="ListParagraph"/>
              <w:ind w:left="340"/>
            </w:pPr>
          </w:p>
          <w:p w14:paraId="42B32805" w14:textId="25A5A1B6" w:rsidR="009E684B" w:rsidRPr="009E684B" w:rsidRDefault="00033B32" w:rsidP="00985CA6">
            <w:pPr>
              <w:pStyle w:val="ListParagraph"/>
              <w:numPr>
                <w:ilvl w:val="0"/>
                <w:numId w:val="11"/>
              </w:numPr>
              <w:ind w:left="340" w:hanging="340"/>
              <w:rPr>
                <w:color w:val="4A5456"/>
              </w:rPr>
            </w:pPr>
            <w:r>
              <w:t>S</w:t>
            </w:r>
            <w:r w:rsidRPr="00033B32">
              <w:t xml:space="preserve">elect the report format type from the drop-down options. </w:t>
            </w:r>
            <w:r w:rsidR="009E684B">
              <w:t>R</w:t>
            </w:r>
            <w:r w:rsidRPr="00033B32">
              <w:t xml:space="preserve">eports </w:t>
            </w:r>
            <w:r w:rsidR="009E684B">
              <w:t>input selections vary by reports.</w:t>
            </w:r>
          </w:p>
          <w:p w14:paraId="5FD1DC82" w14:textId="77777777" w:rsidR="009E684B" w:rsidRPr="009E684B" w:rsidRDefault="009E684B" w:rsidP="00985CA6">
            <w:pPr>
              <w:pStyle w:val="ListParagraph"/>
              <w:rPr>
                <w:color w:val="4A5456"/>
              </w:rPr>
            </w:pPr>
          </w:p>
          <w:p w14:paraId="545438D7" w14:textId="38CF112B" w:rsidR="009E684B" w:rsidRPr="006A22D2" w:rsidRDefault="009E684B" w:rsidP="00985CA6">
            <w:pPr>
              <w:pStyle w:val="ListParagraph"/>
              <w:numPr>
                <w:ilvl w:val="0"/>
                <w:numId w:val="11"/>
              </w:numPr>
              <w:ind w:left="340" w:hanging="340"/>
              <w:rPr>
                <w:color w:val="4A5456"/>
              </w:rPr>
            </w:pPr>
            <w:r>
              <w:rPr>
                <w:color w:val="4A5456"/>
              </w:rPr>
              <w:t xml:space="preserve">Click the ‘Generate’ button to create the selected report. </w:t>
            </w:r>
            <w:r w:rsidR="00BD34E2">
              <w:rPr>
                <w:color w:val="4A5456"/>
              </w:rPr>
              <w:t xml:space="preserve">Some reports will be sent to Download Center </w:t>
            </w:r>
            <w:r w:rsidR="00CC5441">
              <w:rPr>
                <w:color w:val="4A5456"/>
              </w:rPr>
              <w:t xml:space="preserve">in order to retrieve the reports. </w:t>
            </w:r>
          </w:p>
        </w:tc>
        <w:tc>
          <w:tcPr>
            <w:tcW w:w="7030" w:type="dxa"/>
            <w:shd w:val="clear" w:color="auto" w:fill="auto"/>
            <w:tcMar>
              <w:top w:w="100" w:type="dxa"/>
              <w:left w:w="100" w:type="dxa"/>
              <w:bottom w:w="100" w:type="dxa"/>
              <w:right w:w="100" w:type="dxa"/>
            </w:tcMar>
          </w:tcPr>
          <w:p w14:paraId="3E1580A6" w14:textId="29586CFF" w:rsidR="00483F2C" w:rsidRDefault="009E684B">
            <w:pPr>
              <w:widowControl w:val="0"/>
              <w:spacing w:line="240" w:lineRule="auto"/>
              <w:ind w:left="90" w:right="-720"/>
              <w:rPr>
                <w:color w:val="4A5456"/>
              </w:rPr>
            </w:pPr>
            <w:r>
              <w:rPr>
                <w:noProof/>
              </w:rPr>
              <mc:AlternateContent>
                <mc:Choice Requires="wps">
                  <w:drawing>
                    <wp:anchor distT="0" distB="0" distL="114300" distR="114300" simplePos="0" relativeHeight="251689984" behindDoc="0" locked="0" layoutInCell="1" allowOverlap="1" wp14:anchorId="015BE206" wp14:editId="5F4A9C9B">
                      <wp:simplePos x="0" y="0"/>
                      <wp:positionH relativeFrom="column">
                        <wp:posOffset>3742055</wp:posOffset>
                      </wp:positionH>
                      <wp:positionV relativeFrom="paragraph">
                        <wp:posOffset>-26035</wp:posOffset>
                      </wp:positionV>
                      <wp:extent cx="360045" cy="346075"/>
                      <wp:effectExtent l="0" t="0" r="20955" b="15875"/>
                      <wp:wrapNone/>
                      <wp:docPr id="49" name="Flowchart: Connector 49"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1273FAC" w14:textId="1AD00603"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BE206" id="Flowchart: Connector 49" o:spid="_x0000_s1030" type="#_x0000_t120" alt="1" style="position:absolute;left:0;text-align:left;margin-left:294.65pt;margin-top:-2.05pt;width:28.35pt;height:2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i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" fillcolor="#fac090" strokecolor="windowText" strokeweight="1pt">
                      <v:textbox>
                        <w:txbxContent>
                          <w:p w14:paraId="01273FAC" w14:textId="1AD00603"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r w:rsidR="00033B32">
              <w:rPr>
                <w:noProof/>
              </w:rPr>
              <mc:AlternateContent>
                <mc:Choice Requires="wps">
                  <w:drawing>
                    <wp:anchor distT="0" distB="0" distL="114300" distR="114300" simplePos="0" relativeHeight="251687936" behindDoc="0" locked="0" layoutInCell="1" allowOverlap="1" wp14:anchorId="752FA93B" wp14:editId="188DE772">
                      <wp:simplePos x="0" y="0"/>
                      <wp:positionH relativeFrom="column">
                        <wp:posOffset>3260725</wp:posOffset>
                      </wp:positionH>
                      <wp:positionV relativeFrom="paragraph">
                        <wp:posOffset>641350</wp:posOffset>
                      </wp:positionV>
                      <wp:extent cx="360045" cy="346075"/>
                      <wp:effectExtent l="0" t="0" r="20955" b="15875"/>
                      <wp:wrapNone/>
                      <wp:docPr id="48" name="Flowchart: Connector 48"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1B595F1" w14:textId="55F06054"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A93B" id="Flowchart: Connector 48" o:spid="_x0000_s1031" type="#_x0000_t120" alt="1" style="position:absolute;left:0;text-align:left;margin-left:256.75pt;margin-top:50.5pt;width:28.3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hv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" fillcolor="#fac090" strokecolor="windowText" strokeweight="1pt">
                      <v:textbox>
                        <w:txbxContent>
                          <w:p w14:paraId="21B595F1" w14:textId="55F06054"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033B32">
              <w:rPr>
                <w:noProof/>
              </w:rPr>
              <mc:AlternateContent>
                <mc:Choice Requires="wps">
                  <w:drawing>
                    <wp:anchor distT="0" distB="0" distL="114300" distR="114300" simplePos="0" relativeHeight="251685888" behindDoc="0" locked="0" layoutInCell="1" allowOverlap="1" wp14:anchorId="179AF434" wp14:editId="645A4404">
                      <wp:simplePos x="0" y="0"/>
                      <wp:positionH relativeFrom="column">
                        <wp:posOffset>1358265</wp:posOffset>
                      </wp:positionH>
                      <wp:positionV relativeFrom="paragraph">
                        <wp:posOffset>491490</wp:posOffset>
                      </wp:positionV>
                      <wp:extent cx="360045" cy="346075"/>
                      <wp:effectExtent l="0" t="0" r="20955" b="15875"/>
                      <wp:wrapNone/>
                      <wp:docPr id="47" name="Flowchart: Connector 4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434" id="Flowchart: Connector 47" o:spid="_x0000_s1032" type="#_x0000_t120" alt="1" style="position:absolute;left:0;text-align:left;margin-left:106.95pt;margin-top:38.7pt;width:28.3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Ei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" fillcolor="#fac090" strokecolor="windowText" strokeweight="1pt">
                      <v:textbo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280C86">
              <w:rPr>
                <w:noProof/>
              </w:rPr>
              <w:t xml:space="preserve"> </w:t>
            </w:r>
            <w:r w:rsidR="00033B32">
              <w:rPr>
                <w:noProof/>
              </w:rPr>
              <w:drawing>
                <wp:inline distT="0" distB="0" distL="0" distR="0" wp14:anchorId="49890A4C" wp14:editId="295CF2C8">
                  <wp:extent cx="2419350" cy="9620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19350" cy="962025"/>
                          </a:xfrm>
                          <a:prstGeom prst="rect">
                            <a:avLst/>
                          </a:prstGeom>
                        </pic:spPr>
                      </pic:pic>
                    </a:graphicData>
                  </a:graphic>
                </wp:inline>
              </w:drawing>
            </w:r>
            <w:r w:rsidR="00033B32">
              <w:rPr>
                <w:noProof/>
              </w:rPr>
              <w:t xml:space="preserve">  </w:t>
            </w:r>
            <w:r w:rsidR="00033B32" w:rsidRPr="009B5A5F">
              <w:rPr>
                <w:noProof/>
                <w:lang w:val="en-AU"/>
              </w:rPr>
              <w:drawing>
                <wp:inline distT="0" distB="0" distL="0" distR="0" wp14:anchorId="263512BF" wp14:editId="5D1CE614">
                  <wp:extent cx="1294646" cy="1065215"/>
                  <wp:effectExtent l="0" t="0" r="127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391" cy="1070764"/>
                          </a:xfrm>
                          <a:prstGeom prst="rect">
                            <a:avLst/>
                          </a:prstGeom>
                          <a:noFill/>
                          <a:ln>
                            <a:noFill/>
                          </a:ln>
                        </pic:spPr>
                      </pic:pic>
                    </a:graphicData>
                  </a:graphic>
                </wp:inline>
              </w:drawing>
            </w:r>
          </w:p>
        </w:tc>
      </w:tr>
      <w:tr w:rsidR="00483F2C" w14:paraId="7272CDF4" w14:textId="77777777" w:rsidTr="00A6084D">
        <w:trPr>
          <w:jc w:val="center"/>
        </w:trPr>
        <w:tc>
          <w:tcPr>
            <w:tcW w:w="4490" w:type="dxa"/>
            <w:shd w:val="clear" w:color="auto" w:fill="auto"/>
            <w:tcMar>
              <w:top w:w="100" w:type="dxa"/>
              <w:left w:w="100" w:type="dxa"/>
              <w:bottom w:w="100" w:type="dxa"/>
              <w:right w:w="100" w:type="dxa"/>
            </w:tcMar>
          </w:tcPr>
          <w:p w14:paraId="28D49D99" w14:textId="62C1DCF1" w:rsidR="007E1C31" w:rsidRDefault="007E1C31" w:rsidP="00985CA6">
            <w:pPr>
              <w:pStyle w:val="ListParagraph"/>
              <w:numPr>
                <w:ilvl w:val="0"/>
                <w:numId w:val="11"/>
              </w:numPr>
              <w:ind w:left="340" w:hanging="340"/>
              <w:rPr>
                <w:color w:val="4A5456"/>
              </w:rPr>
            </w:pPr>
            <w:r w:rsidRPr="006A22D2">
              <w:rPr>
                <w:color w:val="4A5456"/>
              </w:rPr>
              <w:t xml:space="preserve">Navigate to the </w:t>
            </w:r>
            <w:r>
              <w:rPr>
                <w:b/>
                <w:bCs/>
                <w:color w:val="4A5456"/>
              </w:rPr>
              <w:t>Reporting – Download Center</w:t>
            </w:r>
            <w:r w:rsidRPr="006A22D2">
              <w:rPr>
                <w:b/>
                <w:bCs/>
                <w:color w:val="4A5456"/>
              </w:rPr>
              <w:t xml:space="preserve"> </w:t>
            </w:r>
            <w:r w:rsidRPr="006A22D2">
              <w:rPr>
                <w:color w:val="4A5456"/>
              </w:rPr>
              <w:t>Page through the menu.</w:t>
            </w:r>
          </w:p>
          <w:p w14:paraId="71F0E1C0" w14:textId="7FAEBA77" w:rsidR="000C180C" w:rsidRPr="006A22D2" w:rsidRDefault="000C180C" w:rsidP="00985CA6">
            <w:pPr>
              <w:pStyle w:val="ListParagraph"/>
              <w:ind w:left="340"/>
              <w:rPr>
                <w:bCs/>
              </w:rPr>
            </w:pPr>
          </w:p>
          <w:p w14:paraId="32486FAE" w14:textId="47FBDEDA" w:rsidR="00483F2C" w:rsidRDefault="00483F2C" w:rsidP="00985CA6">
            <w:pPr>
              <w:ind w:left="340" w:hanging="340"/>
              <w:rPr>
                <w:i/>
                <w:color w:val="434343"/>
              </w:rPr>
            </w:pPr>
          </w:p>
        </w:tc>
        <w:tc>
          <w:tcPr>
            <w:tcW w:w="7030" w:type="dxa"/>
            <w:shd w:val="clear" w:color="auto" w:fill="auto"/>
            <w:tcMar>
              <w:top w:w="100" w:type="dxa"/>
              <w:left w:w="100" w:type="dxa"/>
              <w:bottom w:w="100" w:type="dxa"/>
              <w:right w:w="100" w:type="dxa"/>
            </w:tcMar>
          </w:tcPr>
          <w:p w14:paraId="0B87C3E5" w14:textId="0485D62F" w:rsidR="00483F2C" w:rsidRDefault="007E1C31" w:rsidP="007E1C31">
            <w:pPr>
              <w:widowControl w:val="0"/>
              <w:spacing w:line="240" w:lineRule="auto"/>
              <w:ind w:left="90" w:right="-720"/>
              <w:rPr>
                <w:color w:val="4A5456"/>
              </w:rPr>
            </w:pPr>
            <w:r>
              <w:rPr>
                <w:noProof/>
              </w:rPr>
              <mc:AlternateContent>
                <mc:Choice Requires="wps">
                  <w:drawing>
                    <wp:anchor distT="0" distB="0" distL="114300" distR="114300" simplePos="0" relativeHeight="251692032" behindDoc="0" locked="0" layoutInCell="1" allowOverlap="1" wp14:anchorId="6D862529" wp14:editId="0ED0648C">
                      <wp:simplePos x="0" y="0"/>
                      <wp:positionH relativeFrom="column">
                        <wp:posOffset>1087755</wp:posOffset>
                      </wp:positionH>
                      <wp:positionV relativeFrom="paragraph">
                        <wp:posOffset>314960</wp:posOffset>
                      </wp:positionV>
                      <wp:extent cx="360045" cy="346075"/>
                      <wp:effectExtent l="0" t="0" r="13970" b="17780"/>
                      <wp:wrapNone/>
                      <wp:docPr id="51" name="Flowchart: Connector 51"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84B784F" w14:textId="22BD8295"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62529" id="Flowchart: Connector 51" o:spid="_x0000_s1033" type="#_x0000_t120" alt="1" style="position:absolute;left:0;text-align:left;margin-left:85.65pt;margin-top:24.8pt;width:28.35pt;height:2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v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" fillcolor="#fac090" strokecolor="windowText" strokeweight="1pt">
                      <v:textbox>
                        <w:txbxContent>
                          <w:p w14:paraId="184B784F" w14:textId="22BD8295"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r>
              <w:rPr>
                <w:noProof/>
              </w:rPr>
              <w:drawing>
                <wp:inline distT="0" distB="0" distL="0" distR="0" wp14:anchorId="7401FF9E" wp14:editId="0BB839C0">
                  <wp:extent cx="1266825" cy="2057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66825" cy="2057400"/>
                          </a:xfrm>
                          <a:prstGeom prst="rect">
                            <a:avLst/>
                          </a:prstGeom>
                        </pic:spPr>
                      </pic:pic>
                    </a:graphicData>
                  </a:graphic>
                </wp:inline>
              </w:drawing>
            </w:r>
          </w:p>
        </w:tc>
      </w:tr>
      <w:tr w:rsidR="00483F2C" w14:paraId="75BEAE1E" w14:textId="77777777" w:rsidTr="00A6084D">
        <w:trPr>
          <w:jc w:val="center"/>
        </w:trPr>
        <w:tc>
          <w:tcPr>
            <w:tcW w:w="4490" w:type="dxa"/>
            <w:shd w:val="clear" w:color="auto" w:fill="auto"/>
            <w:tcMar>
              <w:top w:w="100" w:type="dxa"/>
              <w:left w:w="100" w:type="dxa"/>
              <w:bottom w:w="100" w:type="dxa"/>
              <w:right w:w="100" w:type="dxa"/>
            </w:tcMar>
          </w:tcPr>
          <w:p w14:paraId="74C49B91" w14:textId="421E046F" w:rsidR="00955DAC" w:rsidRPr="006A22D2" w:rsidRDefault="00271147" w:rsidP="00985CA6">
            <w:pPr>
              <w:pStyle w:val="ListParagraph"/>
              <w:numPr>
                <w:ilvl w:val="0"/>
                <w:numId w:val="11"/>
              </w:numPr>
              <w:ind w:left="340" w:hanging="340"/>
              <w:rPr>
                <w:bCs/>
              </w:rPr>
            </w:pPr>
            <w:r w:rsidRPr="00271147">
              <w:rPr>
                <w:bCs/>
              </w:rPr>
              <w:t xml:space="preserve">Once the report is listed in the Download Centre main panel, you can choose to download it, delete </w:t>
            </w:r>
            <w:proofErr w:type="gramStart"/>
            <w:r w:rsidRPr="00271147">
              <w:rPr>
                <w:bCs/>
              </w:rPr>
              <w:t>it</w:t>
            </w:r>
            <w:proofErr w:type="gramEnd"/>
            <w:r w:rsidRPr="00271147">
              <w:rPr>
                <w:bCs/>
              </w:rPr>
              <w:t xml:space="preserve"> or email it. </w:t>
            </w:r>
            <w:r w:rsidR="00955DAC" w:rsidRPr="006A22D2">
              <w:rPr>
                <w:bCs/>
              </w:rPr>
              <w:t xml:space="preserve"> </w:t>
            </w:r>
          </w:p>
          <w:p w14:paraId="266F62A4" w14:textId="5201032B" w:rsidR="00483F2C" w:rsidRDefault="00483F2C" w:rsidP="00985CA6">
            <w:pPr>
              <w:ind w:left="340" w:hanging="340"/>
              <w:rPr>
                <w:color w:val="4A5456"/>
              </w:rPr>
            </w:pPr>
          </w:p>
        </w:tc>
        <w:tc>
          <w:tcPr>
            <w:tcW w:w="7030" w:type="dxa"/>
            <w:shd w:val="clear" w:color="auto" w:fill="auto"/>
            <w:tcMar>
              <w:top w:w="100" w:type="dxa"/>
              <w:left w:w="100" w:type="dxa"/>
              <w:bottom w:w="100" w:type="dxa"/>
              <w:right w:w="100" w:type="dxa"/>
            </w:tcMar>
          </w:tcPr>
          <w:p w14:paraId="07D79D6A" w14:textId="5259943A" w:rsidR="00DF09FD" w:rsidRDefault="00271147" w:rsidP="00271147">
            <w:pPr>
              <w:widowControl w:val="0"/>
              <w:spacing w:line="240" w:lineRule="auto"/>
              <w:ind w:left="90" w:right="-720"/>
              <w:rPr>
                <w:color w:val="4A5456"/>
              </w:rPr>
            </w:pPr>
            <w:r>
              <w:rPr>
                <w:noProof/>
              </w:rPr>
              <mc:AlternateContent>
                <mc:Choice Requires="wps">
                  <w:drawing>
                    <wp:anchor distT="0" distB="0" distL="114300" distR="114300" simplePos="0" relativeHeight="251694080" behindDoc="0" locked="0" layoutInCell="1" allowOverlap="1" wp14:anchorId="517A6552" wp14:editId="36F53072">
                      <wp:simplePos x="0" y="0"/>
                      <wp:positionH relativeFrom="column">
                        <wp:posOffset>3601720</wp:posOffset>
                      </wp:positionH>
                      <wp:positionV relativeFrom="paragraph">
                        <wp:posOffset>600710</wp:posOffset>
                      </wp:positionV>
                      <wp:extent cx="360045" cy="346075"/>
                      <wp:effectExtent l="0" t="0" r="20955" b="15875"/>
                      <wp:wrapNone/>
                      <wp:docPr id="52" name="Flowchart: Connector 52"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9A4F31F" w14:textId="128A36F9"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A6552" id="Flowchart: Connector 52" o:spid="_x0000_s1034" type="#_x0000_t120" alt="1" style="position:absolute;left:0;text-align:left;margin-left:283.6pt;margin-top:47.3pt;width:28.35pt;height:2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N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" fillcolor="#fac090" strokecolor="windowText" strokeweight="1pt">
                      <v:textbox>
                        <w:txbxContent>
                          <w:p w14:paraId="69A4F31F" w14:textId="128A36F9" w:rsidR="00DF09FD" w:rsidRPr="003A0E04" w:rsidRDefault="00DF09FD"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sidR="007E1C31">
              <w:rPr>
                <w:noProof/>
              </w:rPr>
              <w:drawing>
                <wp:inline distT="0" distB="0" distL="0" distR="0" wp14:anchorId="6C3F59A1" wp14:editId="78E98925">
                  <wp:extent cx="4251960" cy="14872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4470" cy="1488130"/>
                          </a:xfrm>
                          <a:prstGeom prst="rect">
                            <a:avLst/>
                          </a:prstGeom>
                        </pic:spPr>
                      </pic:pic>
                    </a:graphicData>
                  </a:graphic>
                </wp:inline>
              </w:drawing>
            </w:r>
          </w:p>
        </w:tc>
      </w:tr>
    </w:tbl>
    <w:p w14:paraId="39733A72" w14:textId="30A7780C" w:rsidR="00483F2C" w:rsidRDefault="00483F2C">
      <w:pPr>
        <w:spacing w:line="240" w:lineRule="auto"/>
        <w:ind w:left="-630" w:right="-720"/>
      </w:pPr>
    </w:p>
    <w:p w14:paraId="5DA494F5" w14:textId="77777777" w:rsidR="00271147" w:rsidRDefault="00271147">
      <w:pPr>
        <w:rPr>
          <w:rFonts w:ascii="Roboto Slab" w:eastAsia="Roboto Slab" w:hAnsi="Roboto Slab" w:cs="Roboto Slab"/>
          <w:color w:val="0099CC"/>
          <w:sz w:val="40"/>
          <w:szCs w:val="40"/>
        </w:rPr>
      </w:pPr>
      <w:bookmarkStart w:id="2" w:name="_a6ssfy8pim1c" w:colFirst="0" w:colLast="0"/>
      <w:bookmarkStart w:id="3" w:name="_wugjm9c1dy0u" w:colFirst="0" w:colLast="0"/>
      <w:bookmarkStart w:id="4" w:name="_yxj2c5en7ahd" w:colFirst="0" w:colLast="0"/>
      <w:bookmarkEnd w:id="2"/>
      <w:bookmarkEnd w:id="3"/>
      <w:bookmarkEnd w:id="4"/>
      <w:r>
        <w:br w:type="page"/>
      </w:r>
    </w:p>
    <w:p w14:paraId="272F4F32" w14:textId="16A1CE37" w:rsidR="00FE0B18" w:rsidRDefault="00CE6E4D" w:rsidP="00FE0B18">
      <w:pPr>
        <w:pStyle w:val="Heading1"/>
      </w:pPr>
      <w:r>
        <w:lastRenderedPageBreak/>
        <w:t>Splash Page</w:t>
      </w:r>
      <w:r w:rsidR="00FE0B18">
        <w:t>:</w:t>
      </w:r>
    </w:p>
    <w:p w14:paraId="5CFE00F6" w14:textId="5023567D" w:rsidR="00FE0B18" w:rsidRDefault="00CE6E4D" w:rsidP="00FE0B18">
      <w:pPr>
        <w:pStyle w:val="Heading2"/>
      </w:pPr>
      <w:r>
        <w:t>Splash Page</w:t>
      </w:r>
      <w:r w:rsidR="00B046C7">
        <w:t xml:space="preserve"> Functions</w:t>
      </w:r>
    </w:p>
    <w:p w14:paraId="55893600" w14:textId="215B0E66" w:rsidR="00B046C7" w:rsidRDefault="00CE6E4D" w:rsidP="00B046C7">
      <w:pPr>
        <w:ind w:left="-630"/>
      </w:pPr>
      <w:r w:rsidRPr="00CE6E4D">
        <w:t xml:space="preserve">A message can appear on the landing page after you log in to Fourth, this is called the Splash Page. It is used to inform users of news, </w:t>
      </w:r>
      <w:proofErr w:type="gramStart"/>
      <w:r w:rsidRPr="00CE6E4D">
        <w:t>updates</w:t>
      </w:r>
      <w:proofErr w:type="gramEnd"/>
      <w:r w:rsidRPr="00CE6E4D">
        <w:t xml:space="preserve"> and alerts from their Head Office.</w:t>
      </w:r>
    </w:p>
    <w:p w14:paraId="3D44299C" w14:textId="77777777" w:rsidR="00CE6E4D" w:rsidRPr="0016008D" w:rsidRDefault="00CE6E4D" w:rsidP="00B046C7">
      <w:pPr>
        <w:ind w:left="-630"/>
      </w:pPr>
    </w:p>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B2554D" w14:paraId="000C75BF" w14:textId="77777777" w:rsidTr="004A079E">
        <w:trPr>
          <w:jc w:val="center"/>
        </w:trPr>
        <w:tc>
          <w:tcPr>
            <w:tcW w:w="4490" w:type="dxa"/>
            <w:shd w:val="clear" w:color="auto" w:fill="auto"/>
            <w:tcMar>
              <w:top w:w="100" w:type="dxa"/>
              <w:left w:w="100" w:type="dxa"/>
              <w:bottom w:w="100" w:type="dxa"/>
              <w:right w:w="100" w:type="dxa"/>
            </w:tcMar>
          </w:tcPr>
          <w:p w14:paraId="12D07C98" w14:textId="53C6A922" w:rsidR="00C75669" w:rsidRPr="00985CA6" w:rsidRDefault="00C75669" w:rsidP="00985CA6">
            <w:pPr>
              <w:pStyle w:val="ListParagraph"/>
              <w:numPr>
                <w:ilvl w:val="0"/>
                <w:numId w:val="21"/>
              </w:numPr>
              <w:ind w:left="340"/>
            </w:pPr>
            <w:r w:rsidRPr="00985CA6">
              <w:rPr>
                <w:lang w:val="en-US"/>
              </w:rPr>
              <w:t>A message can appear on the landing page after you log in to Fourth, this is called the Splash Page. It is used to inform users of news, updates, and alerts from their Head Office.</w:t>
            </w:r>
          </w:p>
          <w:p w14:paraId="33C15754" w14:textId="7005FB07" w:rsidR="00B2554D" w:rsidRPr="00985CA6" w:rsidRDefault="00B2554D" w:rsidP="00985CA6"/>
        </w:tc>
        <w:tc>
          <w:tcPr>
            <w:tcW w:w="7030" w:type="dxa"/>
            <w:shd w:val="clear" w:color="auto" w:fill="auto"/>
            <w:tcMar>
              <w:top w:w="100" w:type="dxa"/>
              <w:left w:w="100" w:type="dxa"/>
              <w:bottom w:w="100" w:type="dxa"/>
              <w:right w:w="100" w:type="dxa"/>
            </w:tcMar>
          </w:tcPr>
          <w:p w14:paraId="1B3FF7A7" w14:textId="3AEE66F4" w:rsidR="00B2554D" w:rsidRDefault="00AD5EBD" w:rsidP="004A079E">
            <w:pPr>
              <w:widowControl w:val="0"/>
              <w:spacing w:line="240" w:lineRule="auto"/>
              <w:ind w:left="90" w:right="-720"/>
              <w:rPr>
                <w:color w:val="4A5456"/>
              </w:rPr>
            </w:pPr>
            <w:r>
              <w:rPr>
                <w:noProof/>
              </w:rPr>
              <mc:AlternateContent>
                <mc:Choice Requires="wps">
                  <w:drawing>
                    <wp:anchor distT="0" distB="0" distL="114300" distR="114300" simplePos="0" relativeHeight="251697152" behindDoc="0" locked="0" layoutInCell="1" allowOverlap="1" wp14:anchorId="14437852" wp14:editId="7A81CF0C">
                      <wp:simplePos x="0" y="0"/>
                      <wp:positionH relativeFrom="column">
                        <wp:posOffset>2840990</wp:posOffset>
                      </wp:positionH>
                      <wp:positionV relativeFrom="paragraph">
                        <wp:posOffset>92710</wp:posOffset>
                      </wp:positionV>
                      <wp:extent cx="360045" cy="346075"/>
                      <wp:effectExtent l="0" t="0" r="20955" b="15875"/>
                      <wp:wrapNone/>
                      <wp:docPr id="53" name="Flowchart: Connector 5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7852" id="Flowchart: Connector 53" o:spid="_x0000_s1035" type="#_x0000_t120" alt="1" style="position:absolute;left:0;text-align:left;margin-left:223.7pt;margin-top:7.3pt;width:28.35pt;height:2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" fillcolor="#fac090" strokecolor="windowText" strokeweight="1pt">
                      <v:textbo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767E11">
              <w:rPr>
                <w:noProof/>
              </w:rPr>
              <w:drawing>
                <wp:inline distT="0" distB="0" distL="0" distR="0" wp14:anchorId="66F076AE" wp14:editId="724C1820">
                  <wp:extent cx="3754120" cy="225247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3551" cy="2258130"/>
                          </a:xfrm>
                          <a:prstGeom prst="rect">
                            <a:avLst/>
                          </a:prstGeom>
                        </pic:spPr>
                      </pic:pic>
                    </a:graphicData>
                  </a:graphic>
                </wp:inline>
              </w:drawing>
            </w:r>
          </w:p>
        </w:tc>
      </w:tr>
      <w:tr w:rsidR="00B2554D" w14:paraId="382E4B5D" w14:textId="77777777" w:rsidTr="004A079E">
        <w:trPr>
          <w:jc w:val="center"/>
        </w:trPr>
        <w:tc>
          <w:tcPr>
            <w:tcW w:w="4490" w:type="dxa"/>
            <w:shd w:val="clear" w:color="auto" w:fill="auto"/>
            <w:tcMar>
              <w:top w:w="100" w:type="dxa"/>
              <w:left w:w="100" w:type="dxa"/>
              <w:bottom w:w="100" w:type="dxa"/>
              <w:right w:w="100" w:type="dxa"/>
            </w:tcMar>
          </w:tcPr>
          <w:p w14:paraId="359829E8" w14:textId="0F4342A8" w:rsidR="00C75669" w:rsidRPr="00985CA6" w:rsidRDefault="00C75669" w:rsidP="00985CA6">
            <w:pPr>
              <w:pStyle w:val="ListParagraph"/>
              <w:numPr>
                <w:ilvl w:val="0"/>
                <w:numId w:val="21"/>
              </w:numPr>
              <w:ind w:left="340"/>
            </w:pPr>
            <w:r w:rsidRPr="00985CA6">
              <w:rPr>
                <w:lang w:val="en-US"/>
              </w:rPr>
              <w:t xml:space="preserve">Once the message is read, you have two options: </w:t>
            </w:r>
          </w:p>
          <w:p w14:paraId="2260EF6A" w14:textId="77777777" w:rsidR="00C75669" w:rsidRPr="00985CA6" w:rsidRDefault="00C75669" w:rsidP="00985CA6">
            <w:pPr>
              <w:pStyle w:val="ListParagraph"/>
              <w:ind w:left="340"/>
            </w:pPr>
          </w:p>
          <w:p w14:paraId="21BB67B1" w14:textId="50B30D0F" w:rsidR="00C75669" w:rsidRPr="00985CA6" w:rsidRDefault="00C75669" w:rsidP="00985CA6">
            <w:pPr>
              <w:pStyle w:val="ListParagraph"/>
              <w:numPr>
                <w:ilvl w:val="0"/>
                <w:numId w:val="23"/>
              </w:numPr>
              <w:ind w:left="700"/>
              <w:rPr>
                <w:lang w:val="en-AU"/>
              </w:rPr>
            </w:pPr>
            <w:r w:rsidRPr="00985CA6">
              <w:rPr>
                <w:lang w:val="en-AU"/>
              </w:rPr>
              <w:t>Select ‘Continue</w:t>
            </w:r>
            <w:r w:rsidR="00985CA6" w:rsidRPr="00985CA6">
              <w:rPr>
                <w:lang w:val="en-AU"/>
              </w:rPr>
              <w:t>’ to</w:t>
            </w:r>
            <w:r w:rsidRPr="00985CA6">
              <w:rPr>
                <w:lang w:val="en-AU"/>
              </w:rPr>
              <w:t xml:space="preserve"> close the Splash page and move on to other areas of MX.</w:t>
            </w:r>
          </w:p>
          <w:p w14:paraId="2D85ABF9" w14:textId="3219B089" w:rsidR="00C75669" w:rsidRPr="00985CA6" w:rsidRDefault="00C75669" w:rsidP="00985CA6">
            <w:pPr>
              <w:pStyle w:val="ListParagraph"/>
              <w:numPr>
                <w:ilvl w:val="0"/>
                <w:numId w:val="23"/>
              </w:numPr>
              <w:ind w:left="700"/>
              <w:rPr>
                <w:lang w:val="en-AU"/>
              </w:rPr>
            </w:pPr>
            <w:r w:rsidRPr="00985CA6">
              <w:rPr>
                <w:b/>
                <w:noProof/>
                <w:lang w:val="en-AU"/>
              </w:rPr>
              <w:drawing>
                <wp:inline distT="0" distB="0" distL="0" distR="0" wp14:anchorId="306F8988" wp14:editId="41FC0604">
                  <wp:extent cx="2236470" cy="22479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6470" cy="224790"/>
                          </a:xfrm>
                          <a:prstGeom prst="rect">
                            <a:avLst/>
                          </a:prstGeom>
                          <a:noFill/>
                          <a:ln>
                            <a:noFill/>
                          </a:ln>
                        </pic:spPr>
                      </pic:pic>
                    </a:graphicData>
                  </a:graphic>
                </wp:inline>
              </w:drawing>
            </w:r>
            <w:r w:rsidRPr="00985CA6">
              <w:rPr>
                <w:lang w:val="en-AU"/>
              </w:rPr>
              <w:t xml:space="preserve"> Select this checkbox to not see the page again until it changes.  </w:t>
            </w:r>
          </w:p>
          <w:p w14:paraId="4773E964" w14:textId="77777777" w:rsidR="00C75669" w:rsidRPr="00985CA6" w:rsidRDefault="00C75669" w:rsidP="00985CA6">
            <w:pPr>
              <w:rPr>
                <w:lang w:val="en-AU"/>
              </w:rPr>
            </w:pPr>
          </w:p>
          <w:p w14:paraId="2A995DA7" w14:textId="04D373E7" w:rsidR="00B2554D" w:rsidRPr="00985CA6" w:rsidRDefault="003A3952" w:rsidP="00985CA6">
            <w:pPr>
              <w:pStyle w:val="ListParagraph"/>
              <w:numPr>
                <w:ilvl w:val="0"/>
                <w:numId w:val="21"/>
              </w:numPr>
              <w:ind w:left="340"/>
              <w:rPr>
                <w:sz w:val="24"/>
                <w:szCs w:val="24"/>
              </w:rPr>
            </w:pPr>
            <w:r w:rsidRPr="00985CA6">
              <w:rPr>
                <w:lang w:val="en-US"/>
              </w:rPr>
              <w:t xml:space="preserve">You can always find the Splash Page message under the Menu tab, </w:t>
            </w:r>
            <w:r w:rsidRPr="00985CA6">
              <w:rPr>
                <w:b/>
                <w:bCs/>
                <w:lang w:val="en-US"/>
              </w:rPr>
              <w:t>Reporting – Splash Page.</w:t>
            </w:r>
            <w:r w:rsidRPr="00985CA6">
              <w:rPr>
                <w:lang w:val="en-US"/>
              </w:rPr>
              <w:t xml:space="preserve"> </w:t>
            </w:r>
          </w:p>
        </w:tc>
        <w:tc>
          <w:tcPr>
            <w:tcW w:w="7030" w:type="dxa"/>
            <w:shd w:val="clear" w:color="auto" w:fill="auto"/>
            <w:tcMar>
              <w:top w:w="100" w:type="dxa"/>
              <w:left w:w="100" w:type="dxa"/>
              <w:bottom w:w="100" w:type="dxa"/>
              <w:right w:w="100" w:type="dxa"/>
            </w:tcMar>
          </w:tcPr>
          <w:p w14:paraId="1CD51172" w14:textId="77777777" w:rsidR="00B2554D" w:rsidRDefault="00AD5EBD" w:rsidP="000F4E52">
            <w:pPr>
              <w:widowControl w:val="0"/>
              <w:spacing w:line="240" w:lineRule="auto"/>
              <w:ind w:right="-720"/>
              <w:rPr>
                <w:noProof/>
              </w:rPr>
            </w:pPr>
            <w:r>
              <w:rPr>
                <w:noProof/>
              </w:rPr>
              <mc:AlternateContent>
                <mc:Choice Requires="wps">
                  <w:drawing>
                    <wp:anchor distT="0" distB="0" distL="114300" distR="114300" simplePos="0" relativeHeight="251698176" behindDoc="0" locked="0" layoutInCell="1" allowOverlap="1" wp14:anchorId="43DAB321" wp14:editId="0AEF0945">
                      <wp:simplePos x="0" y="0"/>
                      <wp:positionH relativeFrom="column">
                        <wp:posOffset>2360295</wp:posOffset>
                      </wp:positionH>
                      <wp:positionV relativeFrom="paragraph">
                        <wp:posOffset>153035</wp:posOffset>
                      </wp:positionV>
                      <wp:extent cx="360045" cy="346075"/>
                      <wp:effectExtent l="0" t="0" r="20955" b="15875"/>
                      <wp:wrapNone/>
                      <wp:docPr id="56" name="Flowchart: Connector 5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B321" id="Flowchart: Connector 56" o:spid="_x0000_s1036" type="#_x0000_t120" alt="1" style="position:absolute;margin-left:185.85pt;margin-top:12.05pt;width:28.35pt;height:2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PiQ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" fillcolor="#fac090" strokecolor="windowText" strokeweight="1pt">
                      <v:textbo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767E11">
              <w:rPr>
                <w:noProof/>
              </w:rPr>
              <w:t xml:space="preserve"> </w:t>
            </w:r>
            <w:r w:rsidR="00767E11">
              <w:rPr>
                <w:noProof/>
              </w:rPr>
              <w:drawing>
                <wp:inline distT="0" distB="0" distL="0" distR="0" wp14:anchorId="48D84B9B" wp14:editId="2CD96009">
                  <wp:extent cx="2238375" cy="609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38375" cy="609600"/>
                          </a:xfrm>
                          <a:prstGeom prst="rect">
                            <a:avLst/>
                          </a:prstGeom>
                        </pic:spPr>
                      </pic:pic>
                    </a:graphicData>
                  </a:graphic>
                </wp:inline>
              </w:drawing>
            </w:r>
          </w:p>
          <w:p w14:paraId="0492CEF2" w14:textId="77777777" w:rsidR="00C75669" w:rsidRDefault="00C75669" w:rsidP="000F4E52">
            <w:pPr>
              <w:widowControl w:val="0"/>
              <w:spacing w:line="240" w:lineRule="auto"/>
              <w:ind w:right="-720"/>
              <w:rPr>
                <w:noProof/>
              </w:rPr>
            </w:pPr>
          </w:p>
          <w:p w14:paraId="24A06423" w14:textId="6D5935AF" w:rsidR="00C75669" w:rsidRDefault="00C75669" w:rsidP="000F4E52">
            <w:pPr>
              <w:widowControl w:val="0"/>
              <w:spacing w:line="240" w:lineRule="auto"/>
              <w:ind w:right="-720"/>
              <w:rPr>
                <w:color w:val="4A5456"/>
              </w:rPr>
            </w:pPr>
            <w:r>
              <w:rPr>
                <w:noProof/>
              </w:rPr>
              <mc:AlternateContent>
                <mc:Choice Requires="wps">
                  <w:drawing>
                    <wp:anchor distT="0" distB="0" distL="114300" distR="114300" simplePos="0" relativeHeight="251699200" behindDoc="0" locked="0" layoutInCell="1" allowOverlap="1" wp14:anchorId="6529807F" wp14:editId="74DDCBC5">
                      <wp:simplePos x="0" y="0"/>
                      <wp:positionH relativeFrom="column">
                        <wp:posOffset>894080</wp:posOffset>
                      </wp:positionH>
                      <wp:positionV relativeFrom="paragraph">
                        <wp:posOffset>1557655</wp:posOffset>
                      </wp:positionV>
                      <wp:extent cx="360045" cy="346075"/>
                      <wp:effectExtent l="0" t="0" r="20955" b="15875"/>
                      <wp:wrapNone/>
                      <wp:docPr id="55" name="Flowchart: Connector 5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3558C7C"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807F" id="Flowchart: Connector 55" o:spid="_x0000_s1037" type="#_x0000_t120" alt="1" style="position:absolute;margin-left:70.4pt;margin-top:122.65pt;width:28.35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QC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" fillcolor="#fac090" strokecolor="windowText" strokeweight="1pt">
                      <v:textbox>
                        <w:txbxContent>
                          <w:p w14:paraId="13558C7C"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Pr>
                <w:noProof/>
              </w:rPr>
              <w:drawing>
                <wp:inline distT="0" distB="0" distL="0" distR="0" wp14:anchorId="49FC2785" wp14:editId="6984FE78">
                  <wp:extent cx="1343025" cy="18383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43025" cy="1838325"/>
                          </a:xfrm>
                          <a:prstGeom prst="rect">
                            <a:avLst/>
                          </a:prstGeom>
                        </pic:spPr>
                      </pic:pic>
                    </a:graphicData>
                  </a:graphic>
                </wp:inline>
              </w:drawing>
            </w:r>
          </w:p>
        </w:tc>
      </w:tr>
    </w:tbl>
    <w:p w14:paraId="169382BA" w14:textId="0BC200A2" w:rsidR="00661CD2" w:rsidRDefault="00661CD2" w:rsidP="004B5444">
      <w:pPr>
        <w:rPr>
          <w:rFonts w:ascii="Roboto Slab" w:eastAsia="Roboto Slab" w:hAnsi="Roboto Slab" w:cs="Roboto Slab"/>
          <w:color w:val="0099CC"/>
          <w:sz w:val="28"/>
          <w:szCs w:val="28"/>
        </w:rPr>
      </w:pPr>
      <w:bookmarkStart w:id="5" w:name="_4znc2vvmgiv5" w:colFirst="0" w:colLast="0"/>
      <w:bookmarkEnd w:id="5"/>
    </w:p>
    <w:sectPr w:rsidR="00661CD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Roboto Slab">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AC8"/>
    <w:multiLevelType w:val="multilevel"/>
    <w:tmpl w:val="1B366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4A7405"/>
    <w:multiLevelType w:val="hybridMultilevel"/>
    <w:tmpl w:val="489E4504"/>
    <w:lvl w:ilvl="0" w:tplc="336ACD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4622C"/>
    <w:multiLevelType w:val="hybridMultilevel"/>
    <w:tmpl w:val="96605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F04BA"/>
    <w:multiLevelType w:val="multilevel"/>
    <w:tmpl w:val="190403DE"/>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4925F8"/>
    <w:multiLevelType w:val="hybridMultilevel"/>
    <w:tmpl w:val="4F109906"/>
    <w:lvl w:ilvl="0" w:tplc="04090005">
      <w:start w:val="1"/>
      <w:numFmt w:val="bullet"/>
      <w:lvlText w:val=""/>
      <w:lvlJc w:val="left"/>
      <w:pPr>
        <w:ind w:left="701" w:hanging="360"/>
      </w:pPr>
      <w:rPr>
        <w:rFonts w:ascii="Wingdings" w:hAnsi="Wingdings" w:hint="default"/>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5" w15:restartNumberingAfterBreak="0">
    <w:nsid w:val="1ACD5D22"/>
    <w:multiLevelType w:val="hybridMultilevel"/>
    <w:tmpl w:val="4ED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4520C"/>
    <w:multiLevelType w:val="multilevel"/>
    <w:tmpl w:val="D620365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F606F2"/>
    <w:multiLevelType w:val="hybridMultilevel"/>
    <w:tmpl w:val="0E22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755B5"/>
    <w:multiLevelType w:val="hybridMultilevel"/>
    <w:tmpl w:val="8692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20C0B"/>
    <w:multiLevelType w:val="multilevel"/>
    <w:tmpl w:val="4964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56B7D"/>
    <w:multiLevelType w:val="hybridMultilevel"/>
    <w:tmpl w:val="CDEA362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365C2FCA"/>
    <w:multiLevelType w:val="multilevel"/>
    <w:tmpl w:val="4E30E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70046"/>
    <w:multiLevelType w:val="multilevel"/>
    <w:tmpl w:val="766205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C742A4"/>
    <w:multiLevelType w:val="hybridMultilevel"/>
    <w:tmpl w:val="C61CC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5040C"/>
    <w:multiLevelType w:val="multilevel"/>
    <w:tmpl w:val="E16A37EE"/>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42BE8"/>
    <w:multiLevelType w:val="hybridMultilevel"/>
    <w:tmpl w:val="6AE09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B6863"/>
    <w:multiLevelType w:val="hybridMultilevel"/>
    <w:tmpl w:val="0E227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E47350"/>
    <w:multiLevelType w:val="hybridMultilevel"/>
    <w:tmpl w:val="D1A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12B77"/>
    <w:multiLevelType w:val="multilevel"/>
    <w:tmpl w:val="627A6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A395A"/>
    <w:multiLevelType w:val="hybridMultilevel"/>
    <w:tmpl w:val="86922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7F41CE"/>
    <w:multiLevelType w:val="hybridMultilevel"/>
    <w:tmpl w:val="7C765D06"/>
    <w:lvl w:ilvl="0" w:tplc="0409000B">
      <w:start w:val="1"/>
      <w:numFmt w:val="bullet"/>
      <w:lvlText w:val=""/>
      <w:lvlJc w:val="left"/>
      <w:pPr>
        <w:ind w:left="701" w:hanging="360"/>
      </w:pPr>
      <w:rPr>
        <w:rFonts w:ascii="Wingdings" w:hAnsi="Wingdings"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1" w15:restartNumberingAfterBreak="0">
    <w:nsid w:val="70DC00AF"/>
    <w:multiLevelType w:val="hybridMultilevel"/>
    <w:tmpl w:val="AB460F6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7C75668E"/>
    <w:multiLevelType w:val="multilevel"/>
    <w:tmpl w:val="2092E15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1587823">
    <w:abstractNumId w:val="14"/>
  </w:num>
  <w:num w:numId="2" w16cid:durableId="1617717117">
    <w:abstractNumId w:val="6"/>
  </w:num>
  <w:num w:numId="3" w16cid:durableId="776101702">
    <w:abstractNumId w:val="0"/>
  </w:num>
  <w:num w:numId="4" w16cid:durableId="1009522357">
    <w:abstractNumId w:val="3"/>
  </w:num>
  <w:num w:numId="5" w16cid:durableId="426049593">
    <w:abstractNumId w:val="11"/>
  </w:num>
  <w:num w:numId="6" w16cid:durableId="546842013">
    <w:abstractNumId w:val="12"/>
  </w:num>
  <w:num w:numId="7" w16cid:durableId="699934073">
    <w:abstractNumId w:val="9"/>
  </w:num>
  <w:num w:numId="8" w16cid:durableId="1591233195">
    <w:abstractNumId w:val="18"/>
  </w:num>
  <w:num w:numId="9" w16cid:durableId="1666585786">
    <w:abstractNumId w:val="22"/>
  </w:num>
  <w:num w:numId="10" w16cid:durableId="2015066123">
    <w:abstractNumId w:val="5"/>
  </w:num>
  <w:num w:numId="11" w16cid:durableId="1642420974">
    <w:abstractNumId w:val="1"/>
  </w:num>
  <w:num w:numId="12" w16cid:durableId="91165586">
    <w:abstractNumId w:val="2"/>
  </w:num>
  <w:num w:numId="13" w16cid:durableId="1973517688">
    <w:abstractNumId w:val="7"/>
  </w:num>
  <w:num w:numId="14" w16cid:durableId="1947497463">
    <w:abstractNumId w:val="16"/>
  </w:num>
  <w:num w:numId="15" w16cid:durableId="2106029111">
    <w:abstractNumId w:val="8"/>
  </w:num>
  <w:num w:numId="16" w16cid:durableId="1906916711">
    <w:abstractNumId w:val="19"/>
  </w:num>
  <w:num w:numId="17" w16cid:durableId="939871758">
    <w:abstractNumId w:val="15"/>
  </w:num>
  <w:num w:numId="18" w16cid:durableId="1533573876">
    <w:abstractNumId w:val="13"/>
  </w:num>
  <w:num w:numId="19" w16cid:durableId="1895503308">
    <w:abstractNumId w:val="20"/>
  </w:num>
  <w:num w:numId="20" w16cid:durableId="1611738352">
    <w:abstractNumId w:val="4"/>
  </w:num>
  <w:num w:numId="21" w16cid:durableId="1511291427">
    <w:abstractNumId w:val="17"/>
  </w:num>
  <w:num w:numId="22" w16cid:durableId="1188182582">
    <w:abstractNumId w:val="21"/>
  </w:num>
  <w:num w:numId="23" w16cid:durableId="830215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2C"/>
    <w:rsid w:val="000015AF"/>
    <w:rsid w:val="00033B32"/>
    <w:rsid w:val="000C0A8B"/>
    <w:rsid w:val="000C180C"/>
    <w:rsid w:val="000E3B73"/>
    <w:rsid w:val="000F4E52"/>
    <w:rsid w:val="00133E48"/>
    <w:rsid w:val="00150131"/>
    <w:rsid w:val="0016008D"/>
    <w:rsid w:val="001906A8"/>
    <w:rsid w:val="001C1B3C"/>
    <w:rsid w:val="001F51EB"/>
    <w:rsid w:val="00241C0E"/>
    <w:rsid w:val="00271147"/>
    <w:rsid w:val="00280C86"/>
    <w:rsid w:val="002A26FB"/>
    <w:rsid w:val="00321FC0"/>
    <w:rsid w:val="00327CBB"/>
    <w:rsid w:val="00346828"/>
    <w:rsid w:val="003A0E04"/>
    <w:rsid w:val="003A3952"/>
    <w:rsid w:val="003D6D00"/>
    <w:rsid w:val="00483F2C"/>
    <w:rsid w:val="004A6700"/>
    <w:rsid w:val="004B5444"/>
    <w:rsid w:val="004D000E"/>
    <w:rsid w:val="004E18FE"/>
    <w:rsid w:val="0060696F"/>
    <w:rsid w:val="00617FBD"/>
    <w:rsid w:val="00661CD2"/>
    <w:rsid w:val="00695869"/>
    <w:rsid w:val="006A22D2"/>
    <w:rsid w:val="00704042"/>
    <w:rsid w:val="00713A9A"/>
    <w:rsid w:val="00757409"/>
    <w:rsid w:val="00760E1A"/>
    <w:rsid w:val="00767E11"/>
    <w:rsid w:val="007E1C31"/>
    <w:rsid w:val="008807DC"/>
    <w:rsid w:val="008A58CA"/>
    <w:rsid w:val="008C76CE"/>
    <w:rsid w:val="00955DAC"/>
    <w:rsid w:val="00985CA6"/>
    <w:rsid w:val="009A5B8A"/>
    <w:rsid w:val="009C0E7E"/>
    <w:rsid w:val="009E55B0"/>
    <w:rsid w:val="009E684B"/>
    <w:rsid w:val="00A464AA"/>
    <w:rsid w:val="00A6084D"/>
    <w:rsid w:val="00A74AB3"/>
    <w:rsid w:val="00A94678"/>
    <w:rsid w:val="00AD5EBD"/>
    <w:rsid w:val="00B046C7"/>
    <w:rsid w:val="00B2554D"/>
    <w:rsid w:val="00B3186D"/>
    <w:rsid w:val="00BA3344"/>
    <w:rsid w:val="00BD34E2"/>
    <w:rsid w:val="00BD56DE"/>
    <w:rsid w:val="00BE5F0B"/>
    <w:rsid w:val="00C75669"/>
    <w:rsid w:val="00CC10E2"/>
    <w:rsid w:val="00CC5441"/>
    <w:rsid w:val="00CD66A7"/>
    <w:rsid w:val="00CE5F1A"/>
    <w:rsid w:val="00CE6E4D"/>
    <w:rsid w:val="00D774D8"/>
    <w:rsid w:val="00DC5E13"/>
    <w:rsid w:val="00DF09FD"/>
    <w:rsid w:val="00E15AAC"/>
    <w:rsid w:val="00EC56BE"/>
    <w:rsid w:val="00F366C8"/>
    <w:rsid w:val="00F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7DE1"/>
  <w15:docId w15:val="{FAFA6E67-5E58-4DAF-80AF-D112D7E2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FB"/>
  </w:style>
  <w:style w:type="paragraph" w:styleId="Heading1">
    <w:name w:val="heading 1"/>
    <w:basedOn w:val="Normal"/>
    <w:next w:val="Normal"/>
    <w:link w:val="Heading1Char"/>
    <w:uiPriority w:val="9"/>
    <w:qFormat/>
    <w:pPr>
      <w:keepNext/>
      <w:keepLines/>
      <w:spacing w:before="400" w:after="120"/>
      <w:ind w:left="-630"/>
      <w:outlineLvl w:val="0"/>
    </w:pPr>
    <w:rPr>
      <w:rFonts w:ascii="Roboto Slab" w:eastAsia="Roboto Slab" w:hAnsi="Roboto Slab" w:cs="Roboto Slab"/>
      <w:color w:val="0099CC"/>
      <w:sz w:val="40"/>
      <w:szCs w:val="40"/>
    </w:rPr>
  </w:style>
  <w:style w:type="paragraph" w:styleId="Heading2">
    <w:name w:val="heading 2"/>
    <w:basedOn w:val="Normal"/>
    <w:next w:val="Normal"/>
    <w:link w:val="Heading2Char"/>
    <w:uiPriority w:val="9"/>
    <w:unhideWhenUsed/>
    <w:qFormat/>
    <w:pPr>
      <w:keepNext/>
      <w:keepLines/>
      <w:spacing w:after="120"/>
      <w:ind w:left="-630"/>
      <w:outlineLvl w:val="1"/>
    </w:pPr>
    <w:rPr>
      <w:rFonts w:ascii="Roboto Slab" w:eastAsia="Roboto Slab" w:hAnsi="Roboto Slab" w:cs="Roboto Slab"/>
      <w:color w:val="0099CC"/>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630" w:right="-630"/>
    </w:pPr>
    <w:rPr>
      <w:color w:val="434343"/>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280C86"/>
    <w:pPr>
      <w:ind w:left="720"/>
      <w:contextualSpacing/>
    </w:pPr>
  </w:style>
  <w:style w:type="character" w:customStyle="1" w:styleId="Heading1Char">
    <w:name w:val="Heading 1 Char"/>
    <w:basedOn w:val="DefaultParagraphFont"/>
    <w:link w:val="Heading1"/>
    <w:uiPriority w:val="9"/>
    <w:rsid w:val="00FE0B18"/>
    <w:rPr>
      <w:rFonts w:ascii="Roboto Slab" w:eastAsia="Roboto Slab" w:hAnsi="Roboto Slab" w:cs="Roboto Slab"/>
      <w:color w:val="0099CC"/>
      <w:sz w:val="40"/>
      <w:szCs w:val="40"/>
    </w:rPr>
  </w:style>
  <w:style w:type="character" w:customStyle="1" w:styleId="Heading2Char">
    <w:name w:val="Heading 2 Char"/>
    <w:basedOn w:val="DefaultParagraphFont"/>
    <w:link w:val="Heading2"/>
    <w:uiPriority w:val="9"/>
    <w:rsid w:val="00FE0B18"/>
    <w:rPr>
      <w:rFonts w:ascii="Roboto Slab" w:eastAsia="Roboto Slab" w:hAnsi="Roboto Slab" w:cs="Roboto Slab"/>
      <w:color w:val="0099CC"/>
      <w:sz w:val="28"/>
      <w:szCs w:val="28"/>
    </w:rPr>
  </w:style>
  <w:style w:type="character" w:customStyle="1" w:styleId="ListParagraphChar">
    <w:name w:val="List Paragraph Char"/>
    <w:link w:val="ListParagraph"/>
    <w:uiPriority w:val="34"/>
    <w:locked/>
    <w:rsid w:val="008C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Pasha</cp:lastModifiedBy>
  <cp:revision>35</cp:revision>
  <dcterms:created xsi:type="dcterms:W3CDTF">2022-09-08T18:07:00Z</dcterms:created>
  <dcterms:modified xsi:type="dcterms:W3CDTF">2022-09-16T16:13:00Z</dcterms:modified>
</cp:coreProperties>
</file>